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06" w:rsidRDefault="00334A06">
      <w:pPr>
        <w:jc w:val="right"/>
        <w:rPr>
          <w:rFonts w:ascii="Times New Roman" w:hAnsi="Times New Roman" w:cs="Times New Roman"/>
          <w:b/>
          <w:bCs/>
        </w:rPr>
      </w:pPr>
    </w:p>
    <w:p w:rsidR="00334A06" w:rsidRDefault="00334A06">
      <w:pPr>
        <w:jc w:val="right"/>
        <w:rPr>
          <w:rFonts w:ascii="Times New Roman" w:hAnsi="Times New Roman" w:cs="Times New Roman"/>
        </w:rPr>
      </w:pPr>
    </w:p>
    <w:p w:rsidR="00334A06" w:rsidRDefault="00334A06">
      <w:pPr>
        <w:jc w:val="right"/>
        <w:rPr>
          <w:rFonts w:ascii="Times New Roman" w:hAnsi="Times New Roman" w:cs="Times New Roman"/>
        </w:rPr>
      </w:pPr>
    </w:p>
    <w:p w:rsidR="00334A06" w:rsidRDefault="00334A06">
      <w:pPr>
        <w:jc w:val="right"/>
        <w:rPr>
          <w:rFonts w:ascii="Times New Roman" w:hAnsi="Times New Roman" w:cs="Times New Roman"/>
        </w:rPr>
      </w:pPr>
    </w:p>
    <w:p w:rsidR="00334A06" w:rsidRDefault="00334A06">
      <w:pPr>
        <w:jc w:val="right"/>
        <w:rPr>
          <w:rFonts w:ascii="Times New Roman" w:hAnsi="Times New Roman" w:cs="Times New Roman"/>
        </w:rPr>
      </w:pPr>
    </w:p>
    <w:p w:rsidR="00334A06" w:rsidRDefault="00334A06">
      <w:pPr>
        <w:jc w:val="right"/>
        <w:rPr>
          <w:rFonts w:ascii="Times New Roman" w:hAnsi="Times New Roman" w:cs="Times New Roman"/>
        </w:rPr>
      </w:pPr>
    </w:p>
    <w:p w:rsidR="00334A06" w:rsidRDefault="00334A06">
      <w:pPr>
        <w:jc w:val="right"/>
        <w:rPr>
          <w:rFonts w:ascii="Times New Roman" w:hAnsi="Times New Roman" w:cs="Times New Roman"/>
        </w:rPr>
      </w:pPr>
    </w:p>
    <w:p w:rsidR="00334A06" w:rsidRDefault="00334A06">
      <w:pPr>
        <w:ind w:firstLine="7200"/>
        <w:rPr>
          <w:i/>
          <w:iCs/>
          <w:sz w:val="12"/>
          <w:szCs w:val="12"/>
        </w:rPr>
      </w:pPr>
    </w:p>
    <w:p w:rsidR="00334A06" w:rsidRDefault="00334A06">
      <w:pPr>
        <w:ind w:firstLine="5760"/>
        <w:rPr>
          <w:rFonts w:ascii="Times New Roman" w:hAnsi="Times New Roman" w:cs="Times New Roman"/>
        </w:rPr>
      </w:pPr>
      <w:r>
        <w:rPr>
          <w:rFonts w:ascii="Times New Roman" w:hAnsi="Times New Roman" w:cs="Times New Roman"/>
        </w:rPr>
        <w:t>March 11, 2005</w:t>
      </w:r>
    </w:p>
    <w:p w:rsidR="00334A06" w:rsidRDefault="00334A06">
      <w:pPr>
        <w:rPr>
          <w:rFonts w:ascii="Times New Roman" w:hAnsi="Times New Roman" w:cs="Times New Roman"/>
        </w:rPr>
      </w:pPr>
    </w:p>
    <w:p w:rsidR="00334A06" w:rsidRDefault="00334A06">
      <w:pPr>
        <w:ind w:firstLine="2880"/>
        <w:rPr>
          <w:rFonts w:ascii="Times New Roman" w:hAnsi="Times New Roman" w:cs="Times New Roman"/>
        </w:rPr>
      </w:pPr>
      <w:r>
        <w:rPr>
          <w:rFonts w:ascii="Times New Roman" w:hAnsi="Times New Roman" w:cs="Times New Roman"/>
          <w:b/>
          <w:bCs/>
        </w:rPr>
        <w:t>BY CERTIFIED MAIL; RETURN RECEIPT REQUESTED</w:t>
      </w:r>
      <w:r>
        <w:rPr>
          <w:rFonts w:ascii="Times New Roman" w:hAnsi="Times New Roman" w:cs="Times New Roman"/>
        </w:rPr>
        <w:tab/>
      </w:r>
      <w:r>
        <w:rPr>
          <w:rFonts w:ascii="Times New Roman" w:hAnsi="Times New Roman" w:cs="Times New Roman"/>
        </w:rPr>
        <w:tab/>
      </w:r>
    </w:p>
    <w:p w:rsidR="00334A06" w:rsidRDefault="00334A06">
      <w:pPr>
        <w:rPr>
          <w:rFonts w:ascii="Times New Roman" w:hAnsi="Times New Roman" w:cs="Times New Roman"/>
        </w:rPr>
      </w:pPr>
      <w:r>
        <w:rPr>
          <w:rFonts w:ascii="Times New Roman" w:hAnsi="Times New Roman" w:cs="Times New Roman"/>
        </w:rPr>
        <w:t>Mark W. Fountain</w:t>
      </w:r>
    </w:p>
    <w:p w:rsidR="00334A06" w:rsidRDefault="00334A06">
      <w:pPr>
        <w:rPr>
          <w:rFonts w:ascii="Times New Roman" w:hAnsi="Times New Roman" w:cs="Times New Roman"/>
        </w:rPr>
      </w:pPr>
      <w:r>
        <w:rPr>
          <w:rFonts w:ascii="Times New Roman" w:hAnsi="Times New Roman" w:cs="Times New Roman"/>
        </w:rPr>
        <w:t>Retirement Plan Administrator</w:t>
      </w:r>
    </w:p>
    <w:p w:rsidR="00334A06" w:rsidRDefault="00334A06">
      <w:pPr>
        <w:rPr>
          <w:rFonts w:ascii="Times New Roman" w:hAnsi="Times New Roman" w:cs="Times New Roman"/>
        </w:rPr>
      </w:pPr>
      <w:r>
        <w:rPr>
          <w:rFonts w:ascii="Times New Roman" w:hAnsi="Times New Roman" w:cs="Times New Roman"/>
        </w:rPr>
        <w:t>Fountain Plating Company</w:t>
      </w:r>
    </w:p>
    <w:p w:rsidR="00334A06" w:rsidRDefault="00334A06">
      <w:pPr>
        <w:rPr>
          <w:rFonts w:ascii="Times New Roman" w:hAnsi="Times New Roman" w:cs="Times New Roman"/>
        </w:rPr>
      </w:pPr>
      <w:r>
        <w:rPr>
          <w:rFonts w:ascii="Times New Roman" w:hAnsi="Times New Roman" w:cs="Times New Roman"/>
        </w:rPr>
        <w:t>492 Prospect Ave.</w:t>
      </w:r>
    </w:p>
    <w:p w:rsidR="00334A06" w:rsidRDefault="00334A06">
      <w:pPr>
        <w:rPr>
          <w:rFonts w:ascii="Times New Roman" w:hAnsi="Times New Roman" w:cs="Times New Roman"/>
        </w:rPr>
      </w:pPr>
      <w:r>
        <w:rPr>
          <w:rFonts w:ascii="Times New Roman" w:hAnsi="Times New Roman" w:cs="Times New Roman"/>
        </w:rPr>
        <w:t>West Springfield, MA 01089-4585</w:t>
      </w:r>
    </w:p>
    <w:p w:rsidR="00334A06" w:rsidRDefault="00334A06">
      <w:pPr>
        <w:rPr>
          <w:rFonts w:ascii="Times New Roman" w:hAnsi="Times New Roman" w:cs="Times New Roman"/>
        </w:rPr>
      </w:pPr>
    </w:p>
    <w:p w:rsidR="00334A06" w:rsidRDefault="00334A06">
      <w:pPr>
        <w:tabs>
          <w:tab w:val="left" w:pos="-1440"/>
        </w:tabs>
        <w:ind w:left="5760" w:hanging="5040"/>
        <w:rPr>
          <w:rFonts w:ascii="Times New Roman" w:hAnsi="Times New Roman" w:cs="Times New Roman"/>
        </w:rPr>
      </w:pPr>
      <w:r>
        <w:rPr>
          <w:rFonts w:ascii="Times New Roman" w:hAnsi="Times New Roman" w:cs="Times New Roman"/>
        </w:rPr>
        <w:t>Re:</w:t>
      </w:r>
      <w:r>
        <w:rPr>
          <w:rFonts w:ascii="Times New Roman" w:hAnsi="Times New Roman" w:cs="Times New Roman"/>
        </w:rPr>
        <w:tab/>
        <w:t xml:space="preserve">Donna M. </w:t>
      </w:r>
      <w:r w:rsidR="002B5076">
        <w:rPr>
          <w:rFonts w:ascii="Times New Roman" w:hAnsi="Times New Roman" w:cs="Times New Roman"/>
        </w:rPr>
        <w:t>F________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Soc. Sec. No.  </w:t>
      </w:r>
      <w:r w:rsidR="002B5076">
        <w:rPr>
          <w:rFonts w:ascii="Times New Roman" w:hAnsi="Times New Roman" w:cs="Times New Roman"/>
        </w:rPr>
        <w:t>XXX-XX-XXXX</w:t>
      </w:r>
    </w:p>
    <w:p w:rsidR="00334A06" w:rsidRDefault="00334A06">
      <w:pPr>
        <w:tabs>
          <w:tab w:val="left" w:pos="-1440"/>
        </w:tabs>
        <w:ind w:left="5760" w:hanging="4320"/>
        <w:rPr>
          <w:rFonts w:ascii="Times New Roman" w:hAnsi="Times New Roman" w:cs="Times New Roman"/>
        </w:rPr>
      </w:pPr>
      <w:r>
        <w:rPr>
          <w:rFonts w:ascii="Times New Roman" w:hAnsi="Times New Roman" w:cs="Times New Roman"/>
        </w:rPr>
        <w:t xml:space="preserve">104 </w:t>
      </w:r>
      <w:r w:rsidR="002B5076">
        <w:rPr>
          <w:rFonts w:ascii="Times New Roman" w:hAnsi="Times New Roman" w:cs="Times New Roman"/>
        </w:rPr>
        <w:t>______</w:t>
      </w:r>
      <w:r>
        <w:rPr>
          <w:rFonts w:ascii="Times New Roman" w:hAnsi="Times New Roman" w:cs="Times New Roman"/>
        </w:rPr>
        <w:t xml:space="preserve"> Street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D.O.B.: 11/20/48</w:t>
      </w:r>
    </w:p>
    <w:p w:rsidR="00334A06" w:rsidRDefault="002B5076">
      <w:pPr>
        <w:ind w:firstLine="1440"/>
        <w:rPr>
          <w:rFonts w:ascii="Times New Roman" w:hAnsi="Times New Roman" w:cs="Times New Roman"/>
        </w:rPr>
      </w:pPr>
      <w:r>
        <w:rPr>
          <w:rFonts w:ascii="Times New Roman" w:hAnsi="Times New Roman" w:cs="Times New Roman"/>
        </w:rPr>
        <w:t>F_______</w:t>
      </w:r>
      <w:r w:rsidR="00334A06">
        <w:rPr>
          <w:rFonts w:ascii="Times New Roman" w:hAnsi="Times New Roman" w:cs="Times New Roman"/>
        </w:rPr>
        <w:t>, MA   01</w:t>
      </w:r>
      <w:r>
        <w:rPr>
          <w:rFonts w:ascii="Times New Roman" w:hAnsi="Times New Roman" w:cs="Times New Roman"/>
        </w:rPr>
        <w:t>XXX</w:t>
      </w:r>
      <w:bookmarkStart w:id="0" w:name="_GoBack"/>
      <w:bookmarkEnd w:id="0"/>
    </w:p>
    <w:p w:rsidR="00334A06" w:rsidRDefault="00334A06">
      <w:pPr>
        <w:ind w:firstLine="3600"/>
        <w:rPr>
          <w:rFonts w:ascii="Times New Roman" w:hAnsi="Times New Roman" w:cs="Times New Roman"/>
        </w:rPr>
      </w:pPr>
    </w:p>
    <w:p w:rsidR="00334A06" w:rsidRDefault="00334A06">
      <w:pPr>
        <w:rPr>
          <w:rFonts w:ascii="Times New Roman" w:hAnsi="Times New Roman" w:cs="Times New Roman"/>
        </w:rPr>
      </w:pPr>
      <w:r>
        <w:rPr>
          <w:rFonts w:ascii="Times New Roman" w:hAnsi="Times New Roman" w:cs="Times New Roman"/>
        </w:rPr>
        <w:t>Dear Mr. Fountain:</w:t>
      </w:r>
    </w:p>
    <w:p w:rsidR="00334A06" w:rsidRDefault="00334A06">
      <w:pPr>
        <w:rPr>
          <w:rFonts w:ascii="Times New Roman" w:hAnsi="Times New Roman" w:cs="Times New Roman"/>
        </w:rPr>
      </w:pPr>
    </w:p>
    <w:p w:rsidR="00334A06" w:rsidRDefault="00334A06">
      <w:pPr>
        <w:ind w:firstLine="720"/>
        <w:rPr>
          <w:rFonts w:ascii="Times New Roman" w:hAnsi="Times New Roman" w:cs="Times New Roman"/>
        </w:rPr>
      </w:pPr>
      <w:r>
        <w:rPr>
          <w:rFonts w:ascii="Times New Roman" w:hAnsi="Times New Roman" w:cs="Times New Roman"/>
        </w:rPr>
        <w:t xml:space="preserve">We are in receipt of the February 22, 2005 letter from Deborah </w:t>
      </w:r>
      <w:proofErr w:type="spellStart"/>
      <w:r>
        <w:rPr>
          <w:rFonts w:ascii="Times New Roman" w:hAnsi="Times New Roman" w:cs="Times New Roman"/>
        </w:rPr>
        <w:t>Smist</w:t>
      </w:r>
      <w:proofErr w:type="spellEnd"/>
      <w:r>
        <w:rPr>
          <w:rFonts w:ascii="Times New Roman" w:hAnsi="Times New Roman" w:cs="Times New Roman"/>
        </w:rPr>
        <w:t xml:space="preserve"> of Pension &amp; Benefits Associates, Inc. concerning Ms. </w:t>
      </w:r>
      <w:r w:rsidR="002B5076">
        <w:rPr>
          <w:rFonts w:ascii="Times New Roman" w:hAnsi="Times New Roman" w:cs="Times New Roman"/>
        </w:rPr>
        <w:t>F________</w:t>
      </w:r>
      <w:r>
        <w:rPr>
          <w:rFonts w:ascii="Times New Roman" w:hAnsi="Times New Roman" w:cs="Times New Roman"/>
        </w:rPr>
        <w:t xml:space="preserve">’s status with the Fountain Plating Company </w:t>
      </w:r>
      <w:proofErr w:type="gramStart"/>
      <w:r>
        <w:rPr>
          <w:rFonts w:ascii="Times New Roman" w:hAnsi="Times New Roman" w:cs="Times New Roman"/>
        </w:rPr>
        <w:t>Retirement Plan.</w:t>
      </w:r>
      <w:proofErr w:type="gramEnd"/>
      <w:r>
        <w:rPr>
          <w:rFonts w:ascii="Times New Roman" w:hAnsi="Times New Roman" w:cs="Times New Roman"/>
        </w:rPr>
        <w:t xml:space="preserve">  </w:t>
      </w:r>
      <w:r>
        <w:rPr>
          <w:rFonts w:ascii="Times New Roman" w:hAnsi="Times New Roman" w:cs="Times New Roman"/>
          <w:b/>
          <w:bCs/>
        </w:rPr>
        <w:t xml:space="preserve">This letter constitutes a claim for benefits due Ms. </w:t>
      </w:r>
      <w:r w:rsidR="002B5076">
        <w:rPr>
          <w:rFonts w:ascii="Times New Roman" w:hAnsi="Times New Roman" w:cs="Times New Roman"/>
          <w:b/>
          <w:bCs/>
        </w:rPr>
        <w:t>F________</w:t>
      </w:r>
      <w:r>
        <w:rPr>
          <w:rFonts w:ascii="Times New Roman" w:hAnsi="Times New Roman" w:cs="Times New Roman"/>
          <w:b/>
          <w:bCs/>
        </w:rPr>
        <w:t xml:space="preserve"> pursuant to the plan and federal law.</w:t>
      </w:r>
    </w:p>
    <w:p w:rsidR="00334A06" w:rsidRDefault="00334A06">
      <w:pPr>
        <w:rPr>
          <w:rFonts w:ascii="Times New Roman" w:hAnsi="Times New Roman" w:cs="Times New Roman"/>
        </w:rPr>
      </w:pPr>
    </w:p>
    <w:p w:rsidR="00334A06" w:rsidRDefault="00334A06">
      <w:pPr>
        <w:ind w:firstLine="720"/>
        <w:rPr>
          <w:rFonts w:ascii="Times New Roman" w:hAnsi="Times New Roman" w:cs="Times New Roman"/>
        </w:rPr>
      </w:pPr>
      <w:r>
        <w:rPr>
          <w:rFonts w:ascii="Times New Roman" w:hAnsi="Times New Roman" w:cs="Times New Roman"/>
        </w:rPr>
        <w:t xml:space="preserve">It is our position that the plan’s application of the rules for calculating “elapsed time” is erroneous and contrary to the law.  While we do not dispute the loss of pre-1989 service due to the application of “break in service” rules,   we do dispute the plan’s interpretation of Ms. </w:t>
      </w:r>
      <w:r w:rsidR="002B5076">
        <w:rPr>
          <w:rFonts w:ascii="Times New Roman" w:hAnsi="Times New Roman" w:cs="Times New Roman"/>
        </w:rPr>
        <w:t>F________</w:t>
      </w:r>
      <w:r>
        <w:rPr>
          <w:rFonts w:ascii="Times New Roman" w:hAnsi="Times New Roman" w:cs="Times New Roman"/>
        </w:rPr>
        <w:t>’s “severance from service” date, as the plan’s interpretation is inconsistent with Treasury regulations on the subject.  See 26 C.F.R. §1.410(a</w:t>
      </w:r>
      <w:proofErr w:type="gramStart"/>
      <w:r>
        <w:rPr>
          <w:rFonts w:ascii="Times New Roman" w:hAnsi="Times New Roman" w:cs="Times New Roman"/>
        </w:rPr>
        <w:t>)-</w:t>
      </w:r>
      <w:proofErr w:type="gramEnd"/>
      <w:r>
        <w:rPr>
          <w:rFonts w:ascii="Times New Roman" w:hAnsi="Times New Roman" w:cs="Times New Roman"/>
        </w:rPr>
        <w:t xml:space="preserve"> 7(a)(2)(ii) and 26 C.F.R. §1.410(a) -7(b)(2)(ii), copy enclosed.</w:t>
      </w:r>
    </w:p>
    <w:p w:rsidR="00334A06" w:rsidRDefault="00334A06">
      <w:pPr>
        <w:rPr>
          <w:rFonts w:ascii="Times New Roman" w:hAnsi="Times New Roman" w:cs="Times New Roman"/>
        </w:rPr>
      </w:pPr>
    </w:p>
    <w:p w:rsidR="00334A06" w:rsidRDefault="00334A06">
      <w:pPr>
        <w:rPr>
          <w:rFonts w:ascii="Times New Roman" w:hAnsi="Times New Roman" w:cs="Times New Roman"/>
          <w:b/>
          <w:bCs/>
        </w:rPr>
      </w:pPr>
      <w:r>
        <w:rPr>
          <w:rFonts w:ascii="Times New Roman" w:hAnsi="Times New Roman" w:cs="Times New Roman"/>
          <w:b/>
          <w:bCs/>
        </w:rPr>
        <w:t>Statements of Fact</w:t>
      </w:r>
    </w:p>
    <w:p w:rsidR="00334A06" w:rsidRDefault="00334A06">
      <w:pPr>
        <w:rPr>
          <w:rFonts w:ascii="Times New Roman" w:hAnsi="Times New Roman" w:cs="Times New Roman"/>
        </w:rPr>
      </w:pPr>
    </w:p>
    <w:p w:rsidR="00334A06" w:rsidRDefault="00334A06">
      <w:pPr>
        <w:ind w:firstLine="720"/>
        <w:rPr>
          <w:rFonts w:ascii="Times New Roman" w:hAnsi="Times New Roman" w:cs="Times New Roman"/>
        </w:rPr>
      </w:pPr>
      <w:r>
        <w:rPr>
          <w:rFonts w:ascii="Times New Roman" w:hAnsi="Times New Roman" w:cs="Times New Roman"/>
        </w:rPr>
        <w:t xml:space="preserve">Ms. </w:t>
      </w:r>
      <w:r w:rsidR="002B5076">
        <w:rPr>
          <w:rFonts w:ascii="Times New Roman" w:hAnsi="Times New Roman" w:cs="Times New Roman"/>
        </w:rPr>
        <w:t>F________</w:t>
      </w:r>
      <w:r>
        <w:rPr>
          <w:rFonts w:ascii="Times New Roman" w:hAnsi="Times New Roman" w:cs="Times New Roman"/>
        </w:rPr>
        <w:t xml:space="preserve">’s employment commenced, as Ms. </w:t>
      </w:r>
      <w:proofErr w:type="spellStart"/>
      <w:r>
        <w:rPr>
          <w:rFonts w:ascii="Times New Roman" w:hAnsi="Times New Roman" w:cs="Times New Roman"/>
        </w:rPr>
        <w:t>Smist’s</w:t>
      </w:r>
      <w:proofErr w:type="spellEnd"/>
      <w:r>
        <w:rPr>
          <w:rFonts w:ascii="Times New Roman" w:hAnsi="Times New Roman" w:cs="Times New Roman"/>
        </w:rPr>
        <w:t xml:space="preserve"> letter notes, on January 23, 1989.  On May 25, 1993, she was injured and commenced a period of disability for which she received Workers Compensation.  See copies of documents enclosed from MEIE documenting same.</w:t>
      </w:r>
    </w:p>
    <w:p w:rsidR="00334A06" w:rsidRDefault="00334A06">
      <w:pPr>
        <w:rPr>
          <w:rFonts w:ascii="Times New Roman" w:hAnsi="Times New Roman" w:cs="Times New Roman"/>
        </w:rPr>
      </w:pPr>
    </w:p>
    <w:p w:rsidR="00334A06" w:rsidRDefault="00334A06">
      <w:pPr>
        <w:rPr>
          <w:rFonts w:ascii="Times New Roman" w:hAnsi="Times New Roman" w:cs="Times New Roman"/>
        </w:rPr>
      </w:pPr>
      <w:r>
        <w:rPr>
          <w:rFonts w:ascii="Times New Roman" w:hAnsi="Times New Roman" w:cs="Times New Roman"/>
          <w:b/>
          <w:bCs/>
        </w:rPr>
        <w:t>Argument</w:t>
      </w:r>
    </w:p>
    <w:p w:rsidR="00334A06" w:rsidRDefault="00334A06">
      <w:pPr>
        <w:rPr>
          <w:rFonts w:ascii="Times New Roman" w:hAnsi="Times New Roman" w:cs="Times New Roman"/>
        </w:rPr>
      </w:pPr>
    </w:p>
    <w:p w:rsidR="00334A06" w:rsidRDefault="00334A06">
      <w:pPr>
        <w:rPr>
          <w:rFonts w:ascii="Times New Roman" w:hAnsi="Times New Roman" w:cs="Times New Roman"/>
        </w:rPr>
        <w:sectPr w:rsidR="00334A06">
          <w:pgSz w:w="12240" w:h="15840"/>
          <w:pgMar w:top="1440" w:right="1440" w:bottom="1440" w:left="1440" w:header="1440" w:footer="1440" w:gutter="0"/>
          <w:cols w:space="720"/>
          <w:noEndnote/>
        </w:sectPr>
      </w:pPr>
    </w:p>
    <w:p w:rsidR="00334A06" w:rsidRDefault="00334A06">
      <w:pPr>
        <w:ind w:firstLine="720"/>
        <w:rPr>
          <w:rFonts w:ascii="Times New Roman" w:hAnsi="Times New Roman" w:cs="Times New Roman"/>
        </w:rPr>
      </w:pPr>
      <w:r>
        <w:rPr>
          <w:rFonts w:ascii="Times New Roman" w:hAnsi="Times New Roman" w:cs="Times New Roman"/>
        </w:rPr>
        <w:lastRenderedPageBreak/>
        <w:t xml:space="preserve">Pursuant to the Treasury regulations concerning the “severance from service” date used in </w:t>
      </w:r>
      <w:r>
        <w:rPr>
          <w:rFonts w:ascii="Times New Roman" w:hAnsi="Times New Roman" w:cs="Times New Roman"/>
        </w:rPr>
        <w:lastRenderedPageBreak/>
        <w:t>the “elapsed time” methodology, an employee’s credited service ends on the date an employee “quits, is discharged, retires or dies” if those are the circumstances under which the employee leaves employment.  Where, however, the employee leaves based upon another event, such as illness or injury, the “severance from service</w:t>
      </w:r>
      <w:proofErr w:type="gramStart"/>
      <w:r>
        <w:rPr>
          <w:rFonts w:ascii="Times New Roman" w:hAnsi="Times New Roman" w:cs="Times New Roman"/>
        </w:rPr>
        <w:t>”  date</w:t>
      </w:r>
      <w:proofErr w:type="gramEnd"/>
      <w:r>
        <w:rPr>
          <w:rFonts w:ascii="Times New Roman" w:hAnsi="Times New Roman" w:cs="Times New Roman"/>
        </w:rPr>
        <w:t xml:space="preserve"> “will occur one year after the employee was first absent on leave, and this one year of absence is required to be taken into account as service for the employer”.  26 C.F.R. §1.410(a</w:t>
      </w:r>
      <w:proofErr w:type="gramStart"/>
      <w:r>
        <w:rPr>
          <w:rFonts w:ascii="Times New Roman" w:hAnsi="Times New Roman" w:cs="Times New Roman"/>
        </w:rPr>
        <w:t>)-</w:t>
      </w:r>
      <w:proofErr w:type="gramEnd"/>
      <w:r>
        <w:rPr>
          <w:rFonts w:ascii="Times New Roman" w:hAnsi="Times New Roman" w:cs="Times New Roman"/>
        </w:rPr>
        <w:t xml:space="preserve"> 7(a)(2)(ii).   </w:t>
      </w:r>
    </w:p>
    <w:p w:rsidR="00334A06" w:rsidRDefault="00334A06">
      <w:pPr>
        <w:rPr>
          <w:rFonts w:ascii="Times New Roman" w:hAnsi="Times New Roman" w:cs="Times New Roman"/>
        </w:rPr>
      </w:pPr>
    </w:p>
    <w:p w:rsidR="00334A06" w:rsidRDefault="00334A06">
      <w:pPr>
        <w:ind w:firstLine="720"/>
        <w:rPr>
          <w:rFonts w:ascii="Times New Roman" w:hAnsi="Times New Roman" w:cs="Times New Roman"/>
        </w:rPr>
      </w:pPr>
      <w:r>
        <w:rPr>
          <w:rFonts w:ascii="Times New Roman" w:hAnsi="Times New Roman" w:cs="Times New Roman"/>
        </w:rPr>
        <w:t xml:space="preserve">Case law is well-settled in the interpretation of the cited Treasury regulations, and supports Ms. </w:t>
      </w:r>
      <w:r w:rsidR="002B5076">
        <w:rPr>
          <w:rFonts w:ascii="Times New Roman" w:hAnsi="Times New Roman" w:cs="Times New Roman"/>
        </w:rPr>
        <w:t>F________</w:t>
      </w:r>
      <w:r>
        <w:rPr>
          <w:rFonts w:ascii="Times New Roman" w:hAnsi="Times New Roman" w:cs="Times New Roman"/>
        </w:rPr>
        <w:t xml:space="preserve">’s position. One of the most recent cases interpreting and applying the “severance from service” date under the “elapsed time” methodology is  </w:t>
      </w:r>
      <w:r>
        <w:rPr>
          <w:rFonts w:ascii="Times New Roman" w:hAnsi="Times New Roman" w:cs="Times New Roman"/>
          <w:u w:val="single"/>
        </w:rPr>
        <w:t>Johnson et al. v. Buckley et al.</w:t>
      </w:r>
      <w:r>
        <w:rPr>
          <w:rFonts w:ascii="Times New Roman" w:hAnsi="Times New Roman" w:cs="Times New Roman"/>
        </w:rPr>
        <w:t xml:space="preserve">, 356 F. 3d 1067 (9th Cir. 2004).  In that case, the Court clearly distinguished between a loss of employment which is permanent as of its starting date, that is, a quit or discharge, and a loss of employment which commences due to a temporary event, such as illness or disability.  The Court clearly stated that </w:t>
      </w:r>
      <w:proofErr w:type="gramStart"/>
      <w:r>
        <w:rPr>
          <w:rFonts w:ascii="Times New Roman" w:hAnsi="Times New Roman" w:cs="Times New Roman"/>
        </w:rPr>
        <w:t>“ under</w:t>
      </w:r>
      <w:proofErr w:type="gramEnd"/>
      <w:r>
        <w:rPr>
          <w:rFonts w:ascii="Times New Roman" w:hAnsi="Times New Roman" w:cs="Times New Roman"/>
        </w:rPr>
        <w:t xml:space="preserve"> the temporary absences of vacation, holiday, sickness, disability leave of absence and “layoff”, the employment relationship has not terminated.  Employers are obligated to continue to credit service during those absences”.  The employer is not allowed to </w:t>
      </w:r>
      <w:proofErr w:type="spellStart"/>
      <w:r>
        <w:rPr>
          <w:rFonts w:ascii="Times New Roman" w:hAnsi="Times New Roman" w:cs="Times New Roman"/>
        </w:rPr>
        <w:t>mis</w:t>
      </w:r>
      <w:proofErr w:type="spellEnd"/>
      <w:r>
        <w:rPr>
          <w:rFonts w:ascii="Times New Roman" w:hAnsi="Times New Roman" w:cs="Times New Roman"/>
        </w:rPr>
        <w:t xml:space="preserve">-categorize the employee’s status to halt vesting credit.  </w:t>
      </w:r>
    </w:p>
    <w:p w:rsidR="00334A06" w:rsidRDefault="00334A06">
      <w:pPr>
        <w:rPr>
          <w:rFonts w:ascii="Times New Roman" w:hAnsi="Times New Roman" w:cs="Times New Roman"/>
        </w:rPr>
      </w:pPr>
    </w:p>
    <w:p w:rsidR="00334A06" w:rsidRDefault="00334A06">
      <w:pPr>
        <w:rPr>
          <w:rFonts w:ascii="Times New Roman" w:hAnsi="Times New Roman" w:cs="Times New Roman"/>
        </w:rPr>
      </w:pPr>
      <w:r>
        <w:rPr>
          <w:rFonts w:ascii="Times New Roman" w:hAnsi="Times New Roman" w:cs="Times New Roman"/>
          <w:b/>
          <w:bCs/>
        </w:rPr>
        <w:t>Conclusion</w:t>
      </w:r>
    </w:p>
    <w:p w:rsidR="00334A06" w:rsidRDefault="00334A06">
      <w:pPr>
        <w:rPr>
          <w:rFonts w:ascii="Times New Roman" w:hAnsi="Times New Roman" w:cs="Times New Roman"/>
        </w:rPr>
      </w:pPr>
    </w:p>
    <w:p w:rsidR="00334A06" w:rsidRDefault="00334A06">
      <w:pPr>
        <w:ind w:firstLine="720"/>
        <w:rPr>
          <w:rFonts w:ascii="Times New Roman" w:hAnsi="Times New Roman" w:cs="Times New Roman"/>
        </w:rPr>
      </w:pPr>
      <w:r>
        <w:rPr>
          <w:rFonts w:ascii="Times New Roman" w:hAnsi="Times New Roman" w:cs="Times New Roman"/>
        </w:rPr>
        <w:t xml:space="preserve">It is clear, then, that based upon the well-settled interpretation of the previously-cited Treasury regulations, Ms. </w:t>
      </w:r>
      <w:r w:rsidR="002B5076">
        <w:rPr>
          <w:rFonts w:ascii="Times New Roman" w:hAnsi="Times New Roman" w:cs="Times New Roman"/>
        </w:rPr>
        <w:t>F________</w:t>
      </w:r>
      <w:r>
        <w:rPr>
          <w:rFonts w:ascii="Times New Roman" w:hAnsi="Times New Roman" w:cs="Times New Roman"/>
        </w:rPr>
        <w:t>’s “severance from service” date must be one year from the date of commencement of her disability.  As her disability commenced on May 25, 1993, her severance from service date can lawfully only be fixed at May 25, 1994.  The regulation prohibits the employer from using an earlier date.</w:t>
      </w:r>
    </w:p>
    <w:p w:rsidR="00334A06" w:rsidRDefault="00334A06">
      <w:pPr>
        <w:rPr>
          <w:rFonts w:ascii="Times New Roman" w:hAnsi="Times New Roman" w:cs="Times New Roman"/>
        </w:rPr>
      </w:pPr>
    </w:p>
    <w:p w:rsidR="00334A06" w:rsidRDefault="00334A06">
      <w:pPr>
        <w:ind w:firstLine="720"/>
        <w:rPr>
          <w:rFonts w:ascii="Times New Roman" w:hAnsi="Times New Roman" w:cs="Times New Roman"/>
        </w:rPr>
      </w:pPr>
      <w:r>
        <w:rPr>
          <w:rFonts w:ascii="Times New Roman" w:hAnsi="Times New Roman" w:cs="Times New Roman"/>
        </w:rPr>
        <w:t xml:space="preserve">Accordingly, when Ms. </w:t>
      </w:r>
      <w:r w:rsidR="002B5076">
        <w:rPr>
          <w:rFonts w:ascii="Times New Roman" w:hAnsi="Times New Roman" w:cs="Times New Roman"/>
        </w:rPr>
        <w:t>F________</w:t>
      </w:r>
      <w:r>
        <w:rPr>
          <w:rFonts w:ascii="Times New Roman" w:hAnsi="Times New Roman" w:cs="Times New Roman"/>
        </w:rPr>
        <w:t xml:space="preserve"> severed from service, she had accrued 5 years of vesting service and is therefore entitled to a deferred vested benefit payable according to the terms of the Plan.  We hereby request that the plan calculate Ms. </w:t>
      </w:r>
      <w:r w:rsidR="002B5076">
        <w:rPr>
          <w:rFonts w:ascii="Times New Roman" w:hAnsi="Times New Roman" w:cs="Times New Roman"/>
        </w:rPr>
        <w:t>F________</w:t>
      </w:r>
      <w:r>
        <w:rPr>
          <w:rFonts w:ascii="Times New Roman" w:hAnsi="Times New Roman" w:cs="Times New Roman"/>
        </w:rPr>
        <w:t>’s benefit pursuant to the plan and inform her as to her benefit payment options.</w:t>
      </w:r>
    </w:p>
    <w:p w:rsidR="00334A06" w:rsidRDefault="00334A06">
      <w:pPr>
        <w:rPr>
          <w:rFonts w:ascii="Times New Roman" w:hAnsi="Times New Roman" w:cs="Times New Roman"/>
        </w:rPr>
      </w:pPr>
    </w:p>
    <w:p w:rsidR="00334A06" w:rsidRDefault="00334A06">
      <w:pPr>
        <w:ind w:firstLine="720"/>
        <w:rPr>
          <w:rFonts w:ascii="Times New Roman" w:hAnsi="Times New Roman" w:cs="Times New Roman"/>
        </w:rPr>
      </w:pPr>
      <w:r>
        <w:rPr>
          <w:rFonts w:ascii="Times New Roman" w:hAnsi="Times New Roman" w:cs="Times New Roman"/>
        </w:rPr>
        <w:t xml:space="preserve">Please feel free to call me at 617-287-7332 if you need any further information.  Please direct your written response to me at </w:t>
      </w:r>
      <w:r>
        <w:rPr>
          <w:rFonts w:ascii="Times New Roman" w:hAnsi="Times New Roman" w:cs="Times New Roman"/>
          <w:u w:val="single"/>
        </w:rPr>
        <w:t xml:space="preserve">New England Pension Assistance Project, Gerontology Institute, Univ. of Mass. Boston, </w:t>
      </w:r>
      <w:proofErr w:type="gramStart"/>
      <w:r>
        <w:rPr>
          <w:rFonts w:ascii="Times New Roman" w:hAnsi="Times New Roman" w:cs="Times New Roman"/>
          <w:u w:val="single"/>
        </w:rPr>
        <w:t>100</w:t>
      </w:r>
      <w:proofErr w:type="gramEnd"/>
      <w:r>
        <w:rPr>
          <w:rFonts w:ascii="Times New Roman" w:hAnsi="Times New Roman" w:cs="Times New Roman"/>
          <w:u w:val="single"/>
        </w:rPr>
        <w:t xml:space="preserve"> Morrissey Blvd, Boston, MA   02125.</w:t>
      </w:r>
      <w:r>
        <w:rPr>
          <w:rFonts w:ascii="Times New Roman" w:hAnsi="Times New Roman" w:cs="Times New Roman"/>
        </w:rPr>
        <w:t xml:space="preserve">   Thank you.</w:t>
      </w:r>
    </w:p>
    <w:p w:rsidR="00334A06" w:rsidRDefault="00334A06">
      <w:pPr>
        <w:rPr>
          <w:rFonts w:ascii="Times New Roman" w:hAnsi="Times New Roman" w:cs="Times New Roman"/>
        </w:rPr>
      </w:pPr>
    </w:p>
    <w:p w:rsidR="00334A06" w:rsidRDefault="00334A06">
      <w:pPr>
        <w:ind w:firstLine="5760"/>
        <w:rPr>
          <w:rFonts w:ascii="Times New Roman" w:hAnsi="Times New Roman" w:cs="Times New Roman"/>
        </w:rPr>
      </w:pPr>
      <w:r>
        <w:rPr>
          <w:rFonts w:ascii="Times New Roman" w:hAnsi="Times New Roman" w:cs="Times New Roman"/>
        </w:rPr>
        <w:t>Sincerely,</w:t>
      </w:r>
    </w:p>
    <w:p w:rsidR="00334A06" w:rsidRDefault="00334A06">
      <w:pPr>
        <w:rPr>
          <w:rFonts w:ascii="Times New Roman" w:hAnsi="Times New Roman" w:cs="Times New Roman"/>
        </w:rPr>
      </w:pPr>
    </w:p>
    <w:p w:rsidR="00334A06" w:rsidRDefault="00334A06">
      <w:pPr>
        <w:rPr>
          <w:rFonts w:ascii="Times New Roman" w:hAnsi="Times New Roman" w:cs="Times New Roman"/>
        </w:rPr>
      </w:pPr>
    </w:p>
    <w:p w:rsidR="00334A06" w:rsidRDefault="00334A06">
      <w:pPr>
        <w:ind w:firstLine="5760"/>
        <w:rPr>
          <w:rFonts w:ascii="Times New Roman" w:hAnsi="Times New Roman" w:cs="Times New Roman"/>
        </w:rPr>
      </w:pPr>
      <w:r>
        <w:rPr>
          <w:rFonts w:ascii="Times New Roman" w:hAnsi="Times New Roman" w:cs="Times New Roman"/>
        </w:rPr>
        <w:t>Jeanne M. Medeiros, Esq.</w:t>
      </w:r>
    </w:p>
    <w:p w:rsidR="00334A06" w:rsidRDefault="00334A06">
      <w:pPr>
        <w:rPr>
          <w:rFonts w:ascii="Times New Roman" w:hAnsi="Times New Roman" w:cs="Times New Roman"/>
        </w:rPr>
      </w:pPr>
      <w:r>
        <w:rPr>
          <w:rFonts w:ascii="Times New Roman" w:hAnsi="Times New Roman" w:cs="Times New Roman"/>
        </w:rPr>
        <w:t>Enclosures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34A06" w:rsidRDefault="00334A06">
      <w:pPr>
        <w:rPr>
          <w:rFonts w:ascii="Times New Roman" w:hAnsi="Times New Roman" w:cs="Times New Roman"/>
        </w:rPr>
      </w:pPr>
    </w:p>
    <w:p w:rsidR="00334A06" w:rsidRDefault="00334A06">
      <w:pPr>
        <w:rPr>
          <w:rFonts w:ascii="Times New Roman" w:hAnsi="Times New Roman" w:cs="Times New Roman"/>
        </w:rPr>
      </w:pPr>
      <w:r>
        <w:rPr>
          <w:rFonts w:ascii="Times New Roman" w:hAnsi="Times New Roman" w:cs="Times New Roman"/>
        </w:rPr>
        <w:t xml:space="preserve">cc: Donna </w:t>
      </w:r>
      <w:r w:rsidR="002B5076">
        <w:rPr>
          <w:rFonts w:ascii="Times New Roman" w:hAnsi="Times New Roman" w:cs="Times New Roman"/>
        </w:rPr>
        <w:t>F________</w:t>
      </w:r>
    </w:p>
    <w:p w:rsidR="00334A06" w:rsidRDefault="00334A06">
      <w:pPr>
        <w:rPr>
          <w:rFonts w:ascii="Times New Roman" w:hAnsi="Times New Roman" w:cs="Times New Roman"/>
        </w:rPr>
      </w:pPr>
      <w:r>
        <w:rPr>
          <w:rFonts w:ascii="Times New Roman" w:hAnsi="Times New Roman" w:cs="Times New Roman"/>
        </w:rPr>
        <w:t xml:space="preserve">      Deborah A. </w:t>
      </w:r>
      <w:proofErr w:type="spellStart"/>
      <w:r>
        <w:rPr>
          <w:rFonts w:ascii="Times New Roman" w:hAnsi="Times New Roman" w:cs="Times New Roman"/>
        </w:rPr>
        <w:t>Smist</w:t>
      </w:r>
      <w:proofErr w:type="spellEnd"/>
      <w:r>
        <w:rPr>
          <w:rFonts w:ascii="Times New Roman" w:hAnsi="Times New Roman" w:cs="Times New Roman"/>
        </w:rPr>
        <w:t>, Pension &amp; Benefits Associates, Inc.</w:t>
      </w:r>
    </w:p>
    <w:p w:rsidR="00334A06" w:rsidRDefault="00334A06">
      <w:pPr>
        <w:rPr>
          <w:rFonts w:ascii="Times New Roman" w:hAnsi="Times New Roman" w:cs="Times New Roman"/>
        </w:rPr>
        <w:sectPr w:rsidR="00334A06">
          <w:type w:val="continuous"/>
          <w:pgSz w:w="12240" w:h="15840"/>
          <w:pgMar w:top="1440" w:right="1440" w:bottom="1440" w:left="1440" w:header="1440" w:footer="1440" w:gutter="0"/>
          <w:cols w:space="720"/>
          <w:noEndnote/>
        </w:sectPr>
      </w:pPr>
    </w:p>
    <w:p w:rsidR="00334A06" w:rsidRDefault="00334A06">
      <w:pPr>
        <w:rPr>
          <w:rFonts w:ascii="Times New Roman" w:hAnsi="Times New Roman" w:cs="Times New Roman"/>
        </w:rPr>
      </w:pPr>
      <w:bookmarkStart w:id="1" w:name="Return_Address_Begin"/>
      <w:bookmarkStart w:id="2" w:name="Return_Address_End"/>
      <w:bookmarkEnd w:id="1"/>
      <w:bookmarkEnd w:id="2"/>
    </w:p>
    <w:p w:rsidR="00334A06" w:rsidRDefault="00334A06">
      <w:pPr>
        <w:ind w:left="6120"/>
        <w:rPr>
          <w:rFonts w:ascii="Times New Roman" w:hAnsi="Times New Roman" w:cs="Times New Roman"/>
        </w:rPr>
      </w:pPr>
    </w:p>
    <w:p w:rsidR="00334A06" w:rsidRDefault="00334A06">
      <w:pPr>
        <w:ind w:left="61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ADVANCE \y148</w:instrText>
      </w:r>
      <w:r>
        <w:rPr>
          <w:rFonts w:ascii="Times New Roman" w:hAnsi="Times New Roman" w:cs="Times New Roman"/>
        </w:rPr>
        <w:fldChar w:fldCharType="end"/>
      </w:r>
      <w:bookmarkStart w:id="3" w:name="Mailing_Address_Begin"/>
      <w:bookmarkStart w:id="4" w:name="Mailing_Address_End"/>
      <w:bookmarkEnd w:id="3"/>
      <w:bookmarkEnd w:id="4"/>
    </w:p>
    <w:sectPr w:rsidR="00334A06" w:rsidSect="00334A06">
      <w:pgSz w:w="13680" w:h="5930" w:orient="landscape"/>
      <w:pgMar w:top="360" w:right="360" w:bottom="360" w:left="360" w:header="36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A06"/>
    <w:rsid w:val="002B5076"/>
    <w:rsid w:val="00334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Medeiros</dc:creator>
  <cp:lastModifiedBy>Jeanne Medeiros</cp:lastModifiedBy>
  <cp:revision>2</cp:revision>
  <dcterms:created xsi:type="dcterms:W3CDTF">2011-08-18T18:50:00Z</dcterms:created>
  <dcterms:modified xsi:type="dcterms:W3CDTF">2011-08-18T18:50:00Z</dcterms:modified>
</cp:coreProperties>
</file>